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山东理工大学201</w:t>
      </w:r>
      <w:r>
        <w:rPr>
          <w:rFonts w:ascii="宋体" w:hAnsi="宋体" w:eastAsia="宋体" w:cs="宋体"/>
          <w:b/>
          <w:sz w:val="32"/>
          <w:szCs w:val="32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 xml:space="preserve"> 文学与新闻传播 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</w:rPr>
        <w:t>学院（</w:t>
      </w:r>
      <w:r>
        <w:rPr>
          <w:rFonts w:hint="eastAsia" w:ascii="宋体" w:hAnsi="宋体" w:eastAsia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szCs w:val="21"/>
        </w:rPr>
        <w:t>个）</w:t>
      </w:r>
    </w:p>
    <w:p>
      <w:pPr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中教1701班团支部</w:t>
      </w:r>
    </w:p>
    <w:p>
      <w:pPr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中教1703</w:t>
      </w:r>
      <w:r>
        <w:rPr>
          <w:rFonts w:hint="eastAsia" w:ascii="宋体" w:hAnsi="宋体" w:eastAsia="宋体" w:cs="宋体"/>
          <w:sz w:val="18"/>
          <w:szCs w:val="18"/>
        </w:rPr>
        <w:t>班团支部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中教1801班团支部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中教1803班团支部</w:t>
      </w:r>
    </w:p>
    <w:p>
      <w:pPr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广告1802班团支部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山东理工大学201</w:t>
      </w:r>
      <w:r>
        <w:rPr>
          <w:rFonts w:ascii="宋体" w:hAnsi="宋体" w:eastAsia="宋体" w:cs="宋体"/>
          <w:b/>
          <w:sz w:val="32"/>
          <w:szCs w:val="32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 xml:space="preserve"> 文学与新闻传播 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/>
          <w:szCs w:val="21"/>
        </w:rPr>
        <w:t>人）</w:t>
      </w:r>
    </w:p>
    <w:p>
      <w:pPr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李圣男    宇文柳欢  魏欢欢    徐建敏    钱瑶瑶    王 勃</w:t>
      </w:r>
    </w:p>
    <w:p>
      <w:pPr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刘雪瑞    郑  洋    盖奕洁    陈  硕    沈  宁    姜言超</w:t>
      </w:r>
    </w:p>
    <w:p>
      <w:pPr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张建颖    赵薇清    王  帅    李金洋    孙孟华    刘博仁</w:t>
      </w:r>
    </w:p>
    <w:p>
      <w:pPr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刘英杰    刘浩彦    史小桐    孙熙悦    侯郅琦    宗小琰</w:t>
      </w:r>
    </w:p>
    <w:p>
      <w:pPr>
        <w:jc w:val="left"/>
        <w:rPr>
          <w:rFonts w:hint="default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周迎雪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山东理工大学201</w:t>
      </w:r>
      <w:r>
        <w:rPr>
          <w:rFonts w:ascii="宋体" w:hAnsi="宋体" w:eastAsia="宋体" w:cs="宋体"/>
          <w:b/>
          <w:sz w:val="32"/>
          <w:szCs w:val="32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 xml:space="preserve"> 文学与新闻传播 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56</w:t>
      </w:r>
      <w:r>
        <w:rPr>
          <w:rFonts w:hint="eastAsia"/>
          <w:b/>
          <w:bCs/>
        </w:rPr>
        <w:t>人）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殷艳敏</w:t>
      </w:r>
      <w:r>
        <w:rPr>
          <w:rFonts w:hint="eastAsia" w:ascii="宋体" w:hAnsi="宋体" w:eastAsia="宋体" w:cs="宋体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张越淇</w:t>
      </w:r>
      <w:r>
        <w:rPr>
          <w:rFonts w:hint="eastAsia" w:ascii="宋体" w:hAnsi="宋体" w:eastAsia="宋体" w:cs="宋体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林丽红    门素芹    李  赛    武俊宇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徐建敏    陶风风    鞠  雪    于文平    陈莹莹    李林霖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王  琳    郭  雅    林梦真    刘晓芳    赵志君    刘婷婷    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刘冉冉    李雨鑫    杨敏杰    雷利娇    潘  英    黄洪祺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向谊萱    李  敏    周  澳    李  滕    顾慧颖    李  敏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郭秋月    任雯丽    高  捷    韩  颖    龙潇逸    张秀文    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孙梦迪    倪云龙    刘学丽    赵丽君    史璐洁    王姝淇   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王海睿    刘海洋    郝力萍    刘博仁    皇甫银明  王  玥</w:t>
      </w:r>
    </w:p>
    <w:p>
      <w:pPr>
        <w:jc w:val="left"/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张  筱      </w:t>
      </w:r>
    </w:p>
    <w:p>
      <w:pPr>
        <w:jc w:val="left"/>
        <w:rPr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4EC0"/>
    <w:rsid w:val="003B6D83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020544"/>
    <w:rsid w:val="05790119"/>
    <w:rsid w:val="0EA62A49"/>
    <w:rsid w:val="28616E63"/>
    <w:rsid w:val="5E5C2F7B"/>
    <w:rsid w:val="76E3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203</Characters>
  <Lines>1</Lines>
  <Paragraphs>1</Paragraphs>
  <TotalTime>24</TotalTime>
  <ScaleCrop>false</ScaleCrop>
  <LinksUpToDate>false</LinksUpToDate>
  <CharactersWithSpaces>237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问题儿童吕金哲</cp:lastModifiedBy>
  <cp:lastPrinted>2019-04-15T08:25:00Z</cp:lastPrinted>
  <dcterms:modified xsi:type="dcterms:W3CDTF">2019-04-16T00:23:31Z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